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72AD6" w14:textId="1F8D5C96" w:rsidR="00776FCF" w:rsidRPr="0090487F" w:rsidRDefault="00351AAA" w:rsidP="0090487F">
      <w:pPr>
        <w:spacing w:before="480" w:after="360"/>
        <w:rPr>
          <w:rFonts w:ascii="Helvetica 75 Bold" w:hAnsi="Helvetica 75 Bold"/>
          <w:color w:val="FF6600"/>
          <w:sz w:val="56"/>
          <w:szCs w:val="56"/>
        </w:rPr>
      </w:pPr>
      <w:r w:rsidRPr="0090487F">
        <w:rPr>
          <w:rFonts w:ascii="Helvetica 75 Bold" w:hAnsi="Helvetica 75 Bold"/>
          <w:color w:val="FF6600"/>
          <w:sz w:val="56"/>
          <w:szCs w:val="56"/>
        </w:rPr>
        <w:t>A</w:t>
      </w:r>
      <w:r w:rsidR="003F20D1" w:rsidRPr="0090487F">
        <w:rPr>
          <w:rFonts w:ascii="Helvetica 75 Bold" w:hAnsi="Helvetica 75 Bold"/>
          <w:color w:val="FF6600"/>
          <w:sz w:val="56"/>
          <w:szCs w:val="56"/>
        </w:rPr>
        <w:t>nnexe</w:t>
      </w:r>
      <w:r w:rsidRPr="0090487F">
        <w:rPr>
          <w:rFonts w:ascii="Helvetica 75 Bold" w:hAnsi="Helvetica 75 Bold"/>
          <w:color w:val="FF6600"/>
          <w:sz w:val="56"/>
          <w:szCs w:val="56"/>
        </w:rPr>
        <w:t xml:space="preserve"> </w:t>
      </w:r>
      <w:r w:rsidR="003F20D1" w:rsidRPr="0090487F">
        <w:rPr>
          <w:rFonts w:ascii="Helvetica 75 Bold" w:hAnsi="Helvetica 75 Bold"/>
          <w:color w:val="FF6600"/>
          <w:sz w:val="56"/>
          <w:szCs w:val="56"/>
        </w:rPr>
        <w:t>4 - Opérateur Désigné</w:t>
      </w:r>
    </w:p>
    <w:p w14:paraId="0FEB0FEF" w14:textId="77777777" w:rsidR="000B16C8" w:rsidRPr="00630DAB" w:rsidRDefault="000B16C8" w:rsidP="00293B37">
      <w:pPr>
        <w:spacing w:before="240" w:after="240"/>
        <w:jc w:val="both"/>
        <w:rPr>
          <w:rStyle w:val="StyleHelvetica55Roman20ptnoir"/>
          <w:rFonts w:cs="HelveticaNeueLT Arabic 55 Roman"/>
          <w:sz w:val="36"/>
          <w:szCs w:val="36"/>
        </w:rPr>
      </w:pPr>
      <w:r w:rsidRPr="00630DAB">
        <w:rPr>
          <w:rStyle w:val="StyleHelvetica55Roman20ptnoir"/>
          <w:rFonts w:cs="HelveticaNeueLT Arabic 55 Roman"/>
          <w:sz w:val="36"/>
          <w:szCs w:val="36"/>
        </w:rPr>
        <w:t>des Conditions Particulières</w:t>
      </w:r>
    </w:p>
    <w:p w14:paraId="6AB58DD9" w14:textId="77777777" w:rsidR="000B16C8" w:rsidRPr="00C54BAA" w:rsidRDefault="000B16C8" w:rsidP="005C1AB6">
      <w:pPr>
        <w:jc w:val="both"/>
        <w:rPr>
          <w:rStyle w:val="StyleHelvetica55Roman20ptnoir"/>
          <w:rFonts w:cs="HelveticaNeueLT Arabic 55 Roman"/>
          <w:sz w:val="20"/>
          <w:szCs w:val="20"/>
        </w:rPr>
      </w:pPr>
    </w:p>
    <w:p w14:paraId="3D033B70" w14:textId="3ED28B63" w:rsidR="003F20D1" w:rsidRPr="00293B37" w:rsidRDefault="003F20D1" w:rsidP="00293B37">
      <w:pPr>
        <w:spacing w:before="240" w:after="240"/>
        <w:jc w:val="both"/>
        <w:rPr>
          <w:rStyle w:val="StyleHelvetica55Roman20ptnoir"/>
          <w:sz w:val="36"/>
        </w:rPr>
      </w:pPr>
      <w:r w:rsidRPr="005D0845">
        <w:rPr>
          <w:rStyle w:val="StyleHelvetica55Roman20ptnoir"/>
          <w:rFonts w:cs="HelveticaNeueLT Arabic 55 Roman"/>
          <w:b/>
          <w:bCs/>
          <w:sz w:val="36"/>
          <w:szCs w:val="36"/>
        </w:rPr>
        <w:t>Accès aux Lignes FTTH</w:t>
      </w:r>
    </w:p>
    <w:p w14:paraId="400C1905" w14:textId="77777777" w:rsidR="003F20D1" w:rsidRPr="00C54BAA" w:rsidRDefault="003F20D1" w:rsidP="005C1AB6">
      <w:pPr>
        <w:jc w:val="both"/>
        <w:rPr>
          <w:rFonts w:cs="HelveticaNeueLT Arabic 55 Roman"/>
        </w:rPr>
      </w:pPr>
    </w:p>
    <w:p w14:paraId="7F7ACC45" w14:textId="77777777" w:rsidR="00C54BAA" w:rsidRDefault="00C54BAA" w:rsidP="005C1AB6">
      <w:pPr>
        <w:jc w:val="both"/>
        <w:rPr>
          <w:rFonts w:cs="HelveticaNeueLT Arabic 55 Roman"/>
        </w:rPr>
      </w:pPr>
    </w:p>
    <w:p w14:paraId="12A997D0" w14:textId="77777777" w:rsidR="00883E7D" w:rsidRDefault="00883E7D" w:rsidP="005C1AB6">
      <w:pPr>
        <w:jc w:val="both"/>
        <w:rPr>
          <w:rFonts w:cs="HelveticaNeueLT Arabic 55 Roman"/>
        </w:rPr>
      </w:pPr>
    </w:p>
    <w:p w14:paraId="78700FCF" w14:textId="752B214E" w:rsidR="005C1AB6" w:rsidRPr="00C54BAA" w:rsidRDefault="005C1AB6" w:rsidP="005C1AB6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>L’Opérateur Désigné tel que visé à l’article 3 « Liens NRO PM » des Conditions Particulières est :</w:t>
      </w:r>
    </w:p>
    <w:p w14:paraId="08FB929C" w14:textId="23E26FAD" w:rsidR="007D0239" w:rsidRPr="00C54BAA" w:rsidRDefault="005C1AB6" w:rsidP="005C1AB6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>-</w:t>
      </w:r>
      <w:r w:rsidRPr="00C54BAA">
        <w:rPr>
          <w:rFonts w:cs="HelveticaNeueLT Arabic 55 Roman"/>
        </w:rPr>
        <w:tab/>
      </w:r>
      <w:commentRangeStart w:id="0"/>
      <w:commentRangeEnd w:id="0"/>
      <w:r w:rsidR="00FD5EE7">
        <w:rPr>
          <w:rStyle w:val="Marquedecommentaire"/>
        </w:rPr>
        <w:commentReference w:id="0"/>
      </w:r>
    </w:p>
    <w:p w14:paraId="363429D6" w14:textId="77777777" w:rsidR="005C1AB6" w:rsidRPr="00C54BAA" w:rsidRDefault="005C1AB6" w:rsidP="005C1AB6">
      <w:pPr>
        <w:jc w:val="both"/>
        <w:rPr>
          <w:rFonts w:cs="HelveticaNeueLT Arabic 55 Roman"/>
        </w:rPr>
      </w:pPr>
    </w:p>
    <w:p w14:paraId="0A35D54E" w14:textId="1F5BF193" w:rsidR="005C1AB6" w:rsidRPr="00C54BAA" w:rsidRDefault="005C1AB6" w:rsidP="005C1AB6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>Toute modification de la présente annexe doit faire l’objet d’un accord par les deux Parties.</w:t>
      </w:r>
    </w:p>
    <w:p w14:paraId="41CBF20D" w14:textId="77777777" w:rsidR="00A80BFB" w:rsidRPr="00C54BAA" w:rsidRDefault="00A80BFB">
      <w:pPr>
        <w:rPr>
          <w:rFonts w:cs="HelveticaNeueLT Arabic 55 Roman"/>
        </w:rPr>
      </w:pPr>
    </w:p>
    <w:p w14:paraId="5E7C04A3" w14:textId="77777777" w:rsidR="00C54BAA" w:rsidRDefault="00C54BAA" w:rsidP="00A80BFB">
      <w:pPr>
        <w:pStyle w:val="Textecourant"/>
        <w:rPr>
          <w:rFonts w:cs="HelveticaNeueLT Arabic 55 Roman"/>
        </w:rPr>
      </w:pPr>
    </w:p>
    <w:p w14:paraId="4811C087" w14:textId="24FB79CA" w:rsidR="00A80BFB" w:rsidRDefault="00A80BFB" w:rsidP="00883E7D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 xml:space="preserve">Fait en deux exemplaires originaux paraphés et signés, </w:t>
      </w:r>
    </w:p>
    <w:p w14:paraId="3A7F795F" w14:textId="77777777" w:rsidR="00C54BAA" w:rsidRPr="00C54BAA" w:rsidRDefault="00C54BAA" w:rsidP="00A80BFB">
      <w:pPr>
        <w:pStyle w:val="Textecourant"/>
        <w:rPr>
          <w:rFonts w:cs="HelveticaNeueLT Arabic 55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462"/>
      </w:tblGrid>
      <w:tr w:rsidR="00A80BFB" w:rsidRPr="00883E7D" w14:paraId="65DC3201" w14:textId="77777777" w:rsidTr="00C54BAA">
        <w:trPr>
          <w:trHeight w:val="3409"/>
        </w:trPr>
        <w:tc>
          <w:tcPr>
            <w:tcW w:w="4462" w:type="dxa"/>
          </w:tcPr>
          <w:p w14:paraId="7570C9E6" w14:textId="77777777" w:rsidR="00630DAB" w:rsidRDefault="00630DAB" w:rsidP="00883E7D">
            <w:pPr>
              <w:jc w:val="both"/>
              <w:rPr>
                <w:rFonts w:cs="HelveticaNeueLT Arabic 55 Roman"/>
              </w:rPr>
            </w:pPr>
          </w:p>
          <w:p w14:paraId="4F8A3765" w14:textId="2497FA79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A XXXX, le #date#</w:t>
            </w:r>
          </w:p>
          <w:p w14:paraId="22D3EE15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  <w:p w14:paraId="37614EA8" w14:textId="77777777" w:rsidR="00A80BFB" w:rsidRDefault="00A80BFB" w:rsidP="00883E7D">
            <w:pPr>
              <w:jc w:val="both"/>
              <w:rPr>
                <w:rFonts w:cs="HelveticaNeueLT Arabic 55 Roman"/>
                <w:b/>
                <w:bCs/>
              </w:rPr>
            </w:pPr>
            <w:r w:rsidRPr="00883E7D">
              <w:rPr>
                <w:rFonts w:cs="HelveticaNeueLT Arabic 55 Roman"/>
                <w:b/>
                <w:bCs/>
              </w:rPr>
              <w:t>Pour l’Opérateur d’Immeuble</w:t>
            </w:r>
          </w:p>
          <w:p w14:paraId="09CB3239" w14:textId="77777777" w:rsidR="00883E7D" w:rsidRPr="00883E7D" w:rsidRDefault="00883E7D" w:rsidP="00883E7D">
            <w:pPr>
              <w:jc w:val="both"/>
              <w:rPr>
                <w:rFonts w:cs="HelveticaNeueLT Arabic 55 Roman"/>
                <w:b/>
                <w:bCs/>
              </w:rPr>
            </w:pPr>
          </w:p>
          <w:p w14:paraId="6F572BF1" w14:textId="77777777" w:rsidR="00765964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Signature précédée des nom, prénom</w:t>
            </w:r>
          </w:p>
          <w:p w14:paraId="2B135142" w14:textId="7E3DAB3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et qualité du signataire</w:t>
            </w:r>
          </w:p>
        </w:tc>
        <w:tc>
          <w:tcPr>
            <w:tcW w:w="4462" w:type="dxa"/>
          </w:tcPr>
          <w:p w14:paraId="743C3BE1" w14:textId="77777777" w:rsidR="00630DAB" w:rsidRDefault="00630DAB" w:rsidP="00883E7D">
            <w:pPr>
              <w:jc w:val="both"/>
              <w:rPr>
                <w:rFonts w:cs="HelveticaNeueLT Arabic 55 Roman"/>
              </w:rPr>
            </w:pPr>
          </w:p>
          <w:p w14:paraId="1F211CBB" w14:textId="02FE6383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A XXX, le #date#</w:t>
            </w:r>
          </w:p>
          <w:p w14:paraId="4EB4B487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  <w:p w14:paraId="057E7391" w14:textId="77777777" w:rsidR="00A80BFB" w:rsidRDefault="00A80BFB" w:rsidP="00883E7D">
            <w:pPr>
              <w:jc w:val="both"/>
              <w:rPr>
                <w:rFonts w:cs="HelveticaNeueLT Arabic 55 Roman"/>
                <w:b/>
                <w:bCs/>
              </w:rPr>
            </w:pPr>
            <w:r w:rsidRPr="00883E7D">
              <w:rPr>
                <w:rFonts w:cs="HelveticaNeueLT Arabic 55 Roman"/>
                <w:b/>
                <w:bCs/>
              </w:rPr>
              <w:t>Pour L’Opérateur</w:t>
            </w:r>
          </w:p>
          <w:p w14:paraId="1A9EEE52" w14:textId="77777777" w:rsidR="00883E7D" w:rsidRPr="00883E7D" w:rsidRDefault="00883E7D" w:rsidP="00883E7D">
            <w:pPr>
              <w:jc w:val="both"/>
              <w:rPr>
                <w:rFonts w:cs="HelveticaNeueLT Arabic 55 Roman"/>
                <w:b/>
                <w:bCs/>
              </w:rPr>
            </w:pPr>
          </w:p>
          <w:p w14:paraId="554D52F0" w14:textId="77777777" w:rsidR="00765964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Signature précédée des nom, prénom</w:t>
            </w:r>
          </w:p>
          <w:p w14:paraId="5F2430F4" w14:textId="1273ADB0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et qualité du signataire</w:t>
            </w:r>
          </w:p>
          <w:p w14:paraId="0A76F216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  <w:p w14:paraId="1031E99F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</w:tc>
      </w:tr>
    </w:tbl>
    <w:p w14:paraId="4B7747E0" w14:textId="77777777" w:rsidR="00A80BFB" w:rsidRPr="00C54BAA" w:rsidRDefault="00A80BFB">
      <w:pPr>
        <w:rPr>
          <w:rFonts w:cs="HelveticaNeueLT Arabic 55 Roman"/>
        </w:rPr>
      </w:pPr>
    </w:p>
    <w:sectPr w:rsidR="00A80BFB" w:rsidRPr="00C54BAA" w:rsidSect="00A02BEC">
      <w:footerReference w:type="even" r:id="rId14"/>
      <w:footerReference w:type="default" r:id="rId15"/>
      <w:footerReference w:type="first" r:id="rId16"/>
      <w:pgSz w:w="11906" w:h="16838" w:code="9"/>
      <w:pgMar w:top="1134" w:right="1021" w:bottom="993" w:left="1021" w:header="567" w:footer="567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ira BOU FARAH" w:date="2022-12-06T09:47:00Z" w:initials="MBF">
    <w:p w14:paraId="307F987A" w14:textId="77777777" w:rsidR="00FD5EE7" w:rsidRDefault="00FD5EE7" w:rsidP="00FB143D">
      <w:pPr>
        <w:pStyle w:val="Commentaire"/>
      </w:pPr>
      <w:r>
        <w:rPr>
          <w:rStyle w:val="Marquedecommentaire"/>
        </w:rPr>
        <w:annotationRef/>
      </w:r>
      <w:r>
        <w:rPr>
          <w:highlight w:val="yellow"/>
        </w:rPr>
        <w:t xml:space="preserve">Pour les commerciaux : indiquer ici l’Opérateur Désigné : « Investissement dans la Fibre des Territoires (IFT) » dans le cas du Contrat signé par Free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7F987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7398E2A" w16cex:dateUtc="2022-12-06T0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7F987A" w16cid:durableId="27398E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72B4D" w14:textId="77777777" w:rsidR="00BD7984" w:rsidRDefault="00BD7984">
      <w:r>
        <w:separator/>
      </w:r>
    </w:p>
  </w:endnote>
  <w:endnote w:type="continuationSeparator" w:id="0">
    <w:p w14:paraId="0B806FBD" w14:textId="77777777" w:rsidR="00BD7984" w:rsidRDefault="00BD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978CD" w14:textId="77777777" w:rsidR="00D42394" w:rsidRDefault="00776FC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C2C2690" w14:textId="77777777" w:rsidR="00D42394" w:rsidRDefault="00D423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E2727" w14:textId="77777777" w:rsidR="00D42394" w:rsidRPr="005A0895" w:rsidRDefault="00776FCF" w:rsidP="00187A69">
    <w:pPr>
      <w:pStyle w:val="Pieddepage"/>
      <w:jc w:val="right"/>
      <w:rPr>
        <w:sz w:val="14"/>
        <w:szCs w:val="14"/>
      </w:rPr>
    </w:pPr>
    <w:r w:rsidRPr="005A0895">
      <w:rPr>
        <w:sz w:val="14"/>
        <w:szCs w:val="14"/>
      </w:rPr>
      <w:t xml:space="preserve">Avenant </w:t>
    </w:r>
    <w:r>
      <w:rPr>
        <w:sz w:val="14"/>
        <w:szCs w:val="14"/>
      </w:rPr>
      <w:t xml:space="preserve">2 </w:t>
    </w:r>
    <w:r w:rsidRPr="005A0895">
      <w:rPr>
        <w:sz w:val="14"/>
        <w:szCs w:val="14"/>
      </w:rPr>
      <w:t xml:space="preserve">au Contrat relatif à l’Accès aux Lignes FTTH d’Orange entre Free </w:t>
    </w:r>
    <w:r>
      <w:rPr>
        <w:sz w:val="14"/>
        <w:szCs w:val="14"/>
      </w:rPr>
      <w:t xml:space="preserve">Infrastructure </w:t>
    </w:r>
    <w:r w:rsidRPr="005A0895">
      <w:rPr>
        <w:sz w:val="14"/>
        <w:szCs w:val="14"/>
      </w:rPr>
      <w:t xml:space="preserve">et Orange </w:t>
    </w:r>
  </w:p>
  <w:p w14:paraId="1F20E507" w14:textId="77777777" w:rsidR="00D42394" w:rsidRPr="001E4B18" w:rsidRDefault="00776FCF" w:rsidP="00187A69">
    <w:pPr>
      <w:pStyle w:val="Pieddepage"/>
      <w:jc w:val="right"/>
      <w:rPr>
        <w:sz w:val="14"/>
        <w:szCs w:val="14"/>
      </w:rPr>
    </w:pPr>
    <w:r w:rsidRPr="000A484E">
      <w:rPr>
        <w:sz w:val="14"/>
        <w:szCs w:val="14"/>
        <w:highlight w:val="yellow"/>
      </w:rPr>
      <w:t>Pégase : XXX</w:t>
    </w:r>
  </w:p>
  <w:p w14:paraId="4BFEF98F" w14:textId="77777777" w:rsidR="00D42394" w:rsidRDefault="00776FCF" w:rsidP="00703A28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  <w:r>
      <w:t>/</w:t>
    </w:r>
    <w:r w:rsidR="00351AAA">
      <w:rPr>
        <w:noProof/>
      </w:rPr>
      <w:fldChar w:fldCharType="begin"/>
    </w:r>
    <w:r w:rsidR="00351AAA">
      <w:rPr>
        <w:noProof/>
      </w:rPr>
      <w:instrText xml:space="preserve"> NUMPAGES   \* MERGEFORMAT </w:instrText>
    </w:r>
    <w:r w:rsidR="00351AAA">
      <w:rPr>
        <w:noProof/>
      </w:rPr>
      <w:fldChar w:fldCharType="separate"/>
    </w:r>
    <w:r>
      <w:rPr>
        <w:noProof/>
      </w:rPr>
      <w:t>6</w:t>
    </w:r>
    <w:r w:rsidR="00351AAA">
      <w:rPr>
        <w:noProof/>
      </w:rPr>
      <w:fldChar w:fldCharType="end"/>
    </w:r>
  </w:p>
  <w:p w14:paraId="0FB8CFC0" w14:textId="77777777" w:rsidR="00D42394" w:rsidRDefault="00D42394" w:rsidP="00F97D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08DF8" w14:textId="77777777" w:rsidR="006D7DE5" w:rsidRPr="004951D0" w:rsidRDefault="006D7DE5" w:rsidP="006D7DE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7EB57F0C" w14:textId="51169B16" w:rsidR="00D42394" w:rsidRPr="001E4B18" w:rsidRDefault="00DA306C" w:rsidP="00C71259">
    <w:pPr>
      <w:pStyle w:val="Pieddepage"/>
      <w:jc w:val="right"/>
      <w:rPr>
        <w:sz w:val="14"/>
        <w:szCs w:val="14"/>
      </w:rPr>
    </w:pPr>
    <w:r w:rsidRPr="00DA306C">
      <w:rPr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AEB97" w14:textId="77777777" w:rsidR="00BD7984" w:rsidRDefault="00BD7984">
      <w:r>
        <w:separator/>
      </w:r>
    </w:p>
  </w:footnote>
  <w:footnote w:type="continuationSeparator" w:id="0">
    <w:p w14:paraId="40A010E5" w14:textId="77777777" w:rsidR="00BD7984" w:rsidRDefault="00BD798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ra BOU FARAH">
    <w15:presenceInfo w15:providerId="AD" w15:userId="S::mira.boufarah@orangeconcessions.com::059e14b4-203b-4b07-82a5-2d318ee452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B6"/>
    <w:rsid w:val="000B16C8"/>
    <w:rsid w:val="000C3E67"/>
    <w:rsid w:val="00125DD5"/>
    <w:rsid w:val="001B1E3C"/>
    <w:rsid w:val="00275B12"/>
    <w:rsid w:val="00293B37"/>
    <w:rsid w:val="002B0DA7"/>
    <w:rsid w:val="003070B6"/>
    <w:rsid w:val="00351AAA"/>
    <w:rsid w:val="003F20D1"/>
    <w:rsid w:val="004936E1"/>
    <w:rsid w:val="005B66A1"/>
    <w:rsid w:val="005C1AB6"/>
    <w:rsid w:val="005D0845"/>
    <w:rsid w:val="005F3E9D"/>
    <w:rsid w:val="00630DAB"/>
    <w:rsid w:val="006D7DE5"/>
    <w:rsid w:val="00765964"/>
    <w:rsid w:val="00776FCF"/>
    <w:rsid w:val="007D0239"/>
    <w:rsid w:val="0082138E"/>
    <w:rsid w:val="00881A8D"/>
    <w:rsid w:val="00883E7D"/>
    <w:rsid w:val="0090487F"/>
    <w:rsid w:val="009D0104"/>
    <w:rsid w:val="00A02BEC"/>
    <w:rsid w:val="00A7773D"/>
    <w:rsid w:val="00A80BFB"/>
    <w:rsid w:val="00BD7984"/>
    <w:rsid w:val="00C54BAA"/>
    <w:rsid w:val="00D42394"/>
    <w:rsid w:val="00DA306C"/>
    <w:rsid w:val="00DB72FD"/>
    <w:rsid w:val="00DE32FC"/>
    <w:rsid w:val="00E24AD9"/>
    <w:rsid w:val="00F21C3D"/>
    <w:rsid w:val="00F268A7"/>
    <w:rsid w:val="00F60AC5"/>
    <w:rsid w:val="00F74D9A"/>
    <w:rsid w:val="00FD5EE7"/>
    <w:rsid w:val="00FF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1D822"/>
  <w15:docId w15:val="{A548E5AE-0231-491B-B38B-2FFC18FA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1AB6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5C1A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5C1A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5C1AB6"/>
  </w:style>
  <w:style w:type="paragraph" w:customStyle="1" w:styleId="StyleHelvetica55Roman18ptOrangeJustifi">
    <w:name w:val="Style Helvetica 55 Roman 18 pt Orange Justifié"/>
    <w:basedOn w:val="Normal"/>
    <w:semiHidden/>
    <w:rsid w:val="005C1AB6"/>
    <w:pPr>
      <w:jc w:val="both"/>
    </w:pPr>
    <w:rPr>
      <w:color w:val="FF6600"/>
      <w:sz w:val="36"/>
      <w:szCs w:val="20"/>
    </w:rPr>
  </w:style>
  <w:style w:type="character" w:customStyle="1" w:styleId="StyleHelvetica55Roman20ptnoir">
    <w:name w:val="Style Helvetica 55 Roman 20 pt noir"/>
    <w:semiHidden/>
    <w:rsid w:val="003F20D1"/>
    <w:rPr>
      <w:rFonts w:ascii="Helvetica 55 Roman" w:hAnsi="Helvetica 55 Roman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275B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75B1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75B12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5B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5B12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5B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B12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courantCar">
    <w:name w:val="Texte courant Car"/>
    <w:link w:val="Textecourant"/>
    <w:locked/>
    <w:rsid w:val="00A80BFB"/>
    <w:rPr>
      <w:rFonts w:ascii="Helvetica 55 Roman" w:hAnsi="Helvetica 55 Roman" w:cs="Arial"/>
    </w:rPr>
  </w:style>
  <w:style w:type="paragraph" w:customStyle="1" w:styleId="Textecourant">
    <w:name w:val="Texte courant"/>
    <w:basedOn w:val="Normal"/>
    <w:link w:val="TextecourantCar"/>
    <w:rsid w:val="00A80BFB"/>
    <w:pPr>
      <w:spacing w:before="120"/>
      <w:jc w:val="both"/>
    </w:pPr>
    <w:rPr>
      <w:rFonts w:eastAsiaTheme="minorHAnsi" w:cs="Arial"/>
      <w:sz w:val="22"/>
      <w:szCs w:val="22"/>
      <w:lang w:eastAsia="en-US"/>
    </w:rPr>
  </w:style>
  <w:style w:type="paragraph" w:customStyle="1" w:styleId="CharCharCarCarCharCharChar1">
    <w:name w:val="Char Char Car Car Char Char Char1"/>
    <w:basedOn w:val="Normal"/>
    <w:rsid w:val="006D7DE5"/>
    <w:pPr>
      <w:spacing w:after="160" w:line="240" w:lineRule="exact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1DD646-2318-4F5D-AF2D-C74F247750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015A15-64C9-4FDC-AF49-04BC9B681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0B1A5A-4207-49C6-AC9F-DA7DD9B96160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D6B6DA31-E626-4EDB-8A73-A217270B7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de Fontenay</dc:creator>
  <cp:lastModifiedBy>Patrick CHALUMET</cp:lastModifiedBy>
  <cp:revision>17</cp:revision>
  <dcterms:created xsi:type="dcterms:W3CDTF">2021-06-09T06:51:00Z</dcterms:created>
  <dcterms:modified xsi:type="dcterms:W3CDTF">2025-12-08T08:25:00Z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